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BC" w:rsidRDefault="00C86779">
      <w:pPr>
        <w:pStyle w:val="Nagwek"/>
        <w:jc w:val="center"/>
      </w:pPr>
      <w:r>
        <w:rPr>
          <w:rFonts w:ascii="Times New Roman" w:hAnsi="Times New Roman" w:cs="Times New Roman"/>
          <w:b/>
          <w:noProof/>
          <w:color w:val="365F91"/>
          <w:sz w:val="32"/>
          <w:szCs w:val="32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-232915</wp:posOffset>
            </wp:positionH>
            <wp:positionV relativeFrom="paragraph">
              <wp:posOffset>-278279</wp:posOffset>
            </wp:positionV>
            <wp:extent cx="678237" cy="954359"/>
            <wp:effectExtent l="0" t="0" r="7563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 l="-25" t="-18" r="-25" b="-18"/>
                    <a:stretch>
                      <a:fillRect/>
                    </a:stretch>
                  </pic:blipFill>
                  <pic:spPr>
                    <a:xfrm>
                      <a:off x="0" y="0"/>
                      <a:ext cx="678237" cy="9543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365F91"/>
          <w:sz w:val="32"/>
          <w:szCs w:val="32"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5300996</wp:posOffset>
            </wp:positionH>
            <wp:positionV relativeFrom="paragraph">
              <wp:posOffset>-87480</wp:posOffset>
            </wp:positionV>
            <wp:extent cx="706675" cy="659163"/>
            <wp:effectExtent l="0" t="0" r="0" b="7587"/>
            <wp:wrapNone/>
            <wp:docPr id="2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 l="-202" t="-215" r="-202" b="-215"/>
                    <a:stretch>
                      <a:fillRect/>
                    </a:stretch>
                  </pic:blipFill>
                  <pic:spPr>
                    <a:xfrm>
                      <a:off x="0" y="0"/>
                      <a:ext cx="706675" cy="6591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365F91"/>
          <w:sz w:val="32"/>
          <w:szCs w:val="32"/>
        </w:rPr>
        <w:t>SZPITAL SPECJALISTYCZNY „INFLANCKA”</w:t>
      </w:r>
    </w:p>
    <w:p w:rsidR="00CB77BC" w:rsidRDefault="00C86779">
      <w:pPr>
        <w:pStyle w:val="Nagwek"/>
        <w:jc w:val="center"/>
      </w:pPr>
      <w:r>
        <w:rPr>
          <w:rFonts w:ascii="Times New Roman" w:hAnsi="Times New Roman" w:cs="Times New Roman"/>
          <w:b/>
          <w:bCs/>
          <w:color w:val="365F91"/>
          <w:sz w:val="28"/>
          <w:szCs w:val="28"/>
        </w:rPr>
        <w:t>im. Krysi Niżyńskiej „Zakurzonej” SP ZOZ</w:t>
      </w:r>
    </w:p>
    <w:p w:rsidR="00CB77BC" w:rsidRDefault="00CB77BC">
      <w:pPr>
        <w:pStyle w:val="Standard"/>
      </w:pPr>
    </w:p>
    <w:p w:rsidR="00CB77BC" w:rsidRDefault="00CB77BC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CB77BC" w:rsidRDefault="00CB77BC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CB77BC" w:rsidRDefault="00C86779">
      <w:pPr>
        <w:pStyle w:val="Standard"/>
        <w:spacing w:line="283" w:lineRule="exact"/>
        <w:jc w:val="right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Załącznik nr 2 - formularz oferty</w:t>
      </w:r>
    </w:p>
    <w:p w:rsidR="00CB77BC" w:rsidRDefault="00C86779">
      <w:pPr>
        <w:pStyle w:val="Standard"/>
        <w:spacing w:line="283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OFERTA</w:t>
      </w:r>
    </w:p>
    <w:p w:rsidR="00CB77BC" w:rsidRDefault="00C86779">
      <w:pPr>
        <w:pStyle w:val="Standard"/>
        <w:spacing w:line="283" w:lineRule="exac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Dane Oferenta:</w:t>
      </w:r>
    </w:p>
    <w:p w:rsidR="00CB77BC" w:rsidRDefault="00C86779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Imię i nazwisko lub nazwa (firma):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</w:t>
      </w:r>
    </w:p>
    <w:p w:rsidR="00CB77BC" w:rsidRDefault="00C86779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.................................................................................................</w:t>
      </w:r>
    </w:p>
    <w:p w:rsidR="00CB77BC" w:rsidRDefault="00C86779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</w:t>
      </w:r>
    </w:p>
    <w:p w:rsidR="00CB77BC" w:rsidRDefault="00C86779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.................................................................................................</w:t>
      </w:r>
    </w:p>
    <w:p w:rsidR="00CB77BC" w:rsidRDefault="00C86779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Nr telefonu:</w:t>
      </w:r>
      <w:r>
        <w:rPr>
          <w:rFonts w:ascii="Times New Roman" w:hAnsi="Times New Roman" w:cs="Times New Roman"/>
          <w:sz w:val="22"/>
          <w:szCs w:val="22"/>
        </w:rPr>
        <w:tab/>
        <w:t>........................................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Nr faksu:    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</w:t>
      </w:r>
    </w:p>
    <w:p w:rsidR="00CB77BC" w:rsidRDefault="00C86779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 poczty elektronicznej: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.................................................................................................</w:t>
      </w:r>
    </w:p>
    <w:p w:rsidR="00CB77BC" w:rsidRDefault="00C86779">
      <w:pPr>
        <w:pStyle w:val="Nagwek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Oferujemy wykonywanie usługi na udzielanie świadczeń zdrowotnych w zakresie badań histopatologicznych </w:t>
      </w:r>
      <w:r>
        <w:rPr>
          <w:rFonts w:ascii="Times New Roman" w:hAnsi="Times New Roman" w:cs="Times New Roman"/>
          <w:sz w:val="22"/>
          <w:szCs w:val="22"/>
        </w:rPr>
        <w:t>i cytologicznych na rzecz Szpitala Specjalistycznego INFLANCKA im. Krysi Niżyńskiej oraz dzierżawę sprzętu wraz z najmem pomieszczeń Pracowni Histopatologii będących przedmiotem konkursu za cenę:</w:t>
      </w:r>
    </w:p>
    <w:tbl>
      <w:tblPr>
        <w:tblW w:w="97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825"/>
        <w:gridCol w:w="1701"/>
        <w:gridCol w:w="1275"/>
        <w:gridCol w:w="2363"/>
      </w:tblGrid>
      <w:tr w:rsidR="00CB7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Rodzaj badania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Szacunkowa roczna liczba badań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badania w zł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Wartość badań w zł</w:t>
            </w:r>
          </w:p>
        </w:tc>
      </w:tr>
      <w:tr w:rsidR="00CB77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Cytologia nieginekologiczna</w:t>
            </w:r>
          </w:p>
          <w:p w:rsidR="00CB77BC" w:rsidRDefault="00CB77BC">
            <w:pPr>
              <w:pStyle w:val="Standard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7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Cytologiczne badanie wymazu wykonane metodą konwencjonalną</w:t>
            </w:r>
          </w:p>
          <w:p w:rsidR="00CB77BC" w:rsidRDefault="00CB77BC">
            <w:pPr>
              <w:pStyle w:val="Standard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250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7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Materiał histopatologiczny – błony płodowe</w:t>
            </w:r>
          </w:p>
          <w:p w:rsidR="00CB77BC" w:rsidRDefault="00CB77BC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7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Barwienia histopatochemiczne Calretynina</w:t>
            </w:r>
          </w:p>
          <w:p w:rsidR="00CB77BC" w:rsidRDefault="00CB77BC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7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Drobny materiał tkankowy (kolejne naczynie)</w:t>
            </w:r>
          </w:p>
          <w:p w:rsidR="00CB77BC" w:rsidRDefault="00CB77BC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7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Barwienie immunohistochemiczne receptorów CK20</w:t>
            </w:r>
          </w:p>
          <w:p w:rsidR="00CB77BC" w:rsidRDefault="00CB77BC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7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Barwienie immunohistochemiczne receptorów CD34</w:t>
            </w:r>
          </w:p>
          <w:p w:rsidR="00CB77BC" w:rsidRDefault="00CB77BC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7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Barwienie immunohistochemiczne receptorów CK7</w:t>
            </w:r>
          </w:p>
          <w:p w:rsidR="00CB77BC" w:rsidRDefault="00CB77BC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7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Barwienie immunohistochemiczne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receptorów CDCKAE1/AE3</w:t>
            </w:r>
          </w:p>
          <w:p w:rsidR="00CB77BC" w:rsidRDefault="00CB77BC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7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Drobny materiał tkankowy</w:t>
            </w:r>
          </w:p>
          <w:p w:rsidR="00CB77BC" w:rsidRDefault="00CB77BC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2640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7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Barwienie immunohistochemiczne receptorów estrogenowych (ER)</w:t>
            </w:r>
          </w:p>
          <w:p w:rsidR="00CB77BC" w:rsidRDefault="00CB77BC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7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Barwienia histochemiczne dodatkowe</w:t>
            </w:r>
          </w:p>
          <w:p w:rsidR="00CB77BC" w:rsidRDefault="00CB77BC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7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Badanie śródoperacyjne</w:t>
            </w:r>
          </w:p>
          <w:p w:rsidR="00CB77BC" w:rsidRDefault="00CB77BC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7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Materiał histopatologiczny – jajnik</w:t>
            </w:r>
          </w:p>
          <w:p w:rsidR="00CB77BC" w:rsidRDefault="00CB77BC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7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Materiał histopatologiczny – jajowód</w:t>
            </w:r>
          </w:p>
          <w:p w:rsidR="00CB77BC" w:rsidRDefault="00CB77BC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7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Materiał histopatologiczny – łożysko</w:t>
            </w:r>
          </w:p>
          <w:p w:rsidR="00CB77BC" w:rsidRDefault="00CB77BC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7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Barwienie immunohistochemiczne receptorów Ki67</w:t>
            </w:r>
          </w:p>
          <w:p w:rsidR="00CB77BC" w:rsidRDefault="00CB77BC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7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Materiał histopatologiczny – mankiet pochwy</w:t>
            </w:r>
          </w:p>
          <w:p w:rsidR="00CB77BC" w:rsidRDefault="00CB77BC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7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Materiał histopatologiczny – mięśniak</w:t>
            </w:r>
          </w:p>
          <w:p w:rsidR="00CB77BC" w:rsidRDefault="00CB77BC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7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Barwienie immunohistochemiczne P16</w:t>
            </w:r>
          </w:p>
          <w:p w:rsidR="00CB77BC" w:rsidRDefault="00CB77BC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7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Materiał histopatologiczny – pępowina</w:t>
            </w:r>
          </w:p>
          <w:p w:rsidR="00CB77BC" w:rsidRDefault="00CB77BC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7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Materiał histopatologiczny – płód</w:t>
            </w:r>
          </w:p>
          <w:p w:rsidR="00CB77BC" w:rsidRDefault="00CB77BC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7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Materiał histopatologiczny – wycinki z pochwy</w:t>
            </w:r>
          </w:p>
          <w:p w:rsidR="00CB77BC" w:rsidRDefault="00CB77BC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7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Materiał histopatologiczny – przymacicza</w:t>
            </w:r>
          </w:p>
          <w:p w:rsidR="00CB77BC" w:rsidRDefault="00CB77BC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7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Materiał histopatologiczny – sieć</w:t>
            </w:r>
          </w:p>
          <w:p w:rsidR="00CB77BC" w:rsidRDefault="00CB77BC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7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Materiał histopatologiczny – wycinki z sromu</w:t>
            </w:r>
          </w:p>
          <w:p w:rsidR="00CB77BC" w:rsidRDefault="00CB77BC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7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Materiał histopatologiczny – szyjka macicy</w:t>
            </w:r>
          </w:p>
          <w:p w:rsidR="00CB77BC" w:rsidRDefault="00CB77BC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148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7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Materiał histopatologiczny – trzon macicy</w:t>
            </w:r>
          </w:p>
          <w:p w:rsidR="00CB77BC" w:rsidRDefault="00CB77BC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7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Materiał histopatologiczny – węzły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chłonne bez badań immunohistochemicznych</w:t>
            </w:r>
          </w:p>
          <w:p w:rsidR="00CB77BC" w:rsidRDefault="00CB77BC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7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Barwienia immunohistochemiczne receptorów progerteronowych (PgR)</w:t>
            </w:r>
          </w:p>
          <w:p w:rsidR="00CB77BC" w:rsidRDefault="00CB77BC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7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Barwienia immunohistochemiczne receptorów CD99</w:t>
            </w:r>
          </w:p>
          <w:p w:rsidR="00CB77BC" w:rsidRDefault="00CB77BC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7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Barwienae immunohistochemiczne DESMINA</w:t>
            </w:r>
          </w:p>
          <w:p w:rsidR="00CB77BC" w:rsidRDefault="00CB77BC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7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Barwienia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immunohistochemiczne receptorów aktyna m. gładkich</w:t>
            </w:r>
          </w:p>
          <w:p w:rsidR="00CB77BC" w:rsidRDefault="00CB77BC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7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CB77BC" w:rsidRDefault="00C86779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Barwienia immunohistochemiczne CEA</w:t>
            </w:r>
          </w:p>
          <w:p w:rsidR="00CB77BC" w:rsidRDefault="00CB77BC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7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35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CB77BC" w:rsidRDefault="00C86779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Barwienia immunohistochemiczne receptorów CK20</w:t>
            </w:r>
          </w:p>
          <w:p w:rsidR="00CB77BC" w:rsidRDefault="00CB77BC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7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CB77BC" w:rsidRDefault="00C86779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Barwienia immunohistochemiczne receptorów CD10</w:t>
            </w:r>
          </w:p>
          <w:p w:rsidR="00CB77BC" w:rsidRDefault="00CB77BC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7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CB77BC" w:rsidRDefault="00C86779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Barwienia immunohistochemiczne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CDX2</w:t>
            </w:r>
          </w:p>
          <w:p w:rsidR="00CB77BC" w:rsidRDefault="00CB77BC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7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38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CB77BC" w:rsidRDefault="00C86779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Barwienia immunohistochemiczne c-kit</w:t>
            </w:r>
          </w:p>
          <w:p w:rsidR="00CB77BC" w:rsidRDefault="00CB77BC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7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39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CB77BC" w:rsidRDefault="00C86779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Barwienia immunohistochemiczne p53</w:t>
            </w:r>
          </w:p>
          <w:p w:rsidR="00CB77BC" w:rsidRDefault="00CB77BC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7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7BC" w:rsidRDefault="00C86779">
            <w:pPr>
              <w:pStyle w:val="Standard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40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CB77BC" w:rsidRDefault="00C86779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Barwienia immunohistochemiczne PAX-5</w:t>
            </w:r>
          </w:p>
          <w:p w:rsidR="00CB77BC" w:rsidRDefault="00CB77BC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7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7BC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736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B77BC" w:rsidRDefault="00CB77BC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CB77BC" w:rsidRDefault="00CB77BC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CB77BC" w:rsidRDefault="00CB77BC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10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08"/>
        <w:gridCol w:w="3117"/>
        <w:gridCol w:w="1701"/>
        <w:gridCol w:w="1275"/>
        <w:gridCol w:w="1275"/>
        <w:gridCol w:w="2363"/>
      </w:tblGrid>
      <w:tr w:rsidR="00CB77BC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Nagwek2"/>
              <w:tabs>
                <w:tab w:val="left" w:pos="720"/>
              </w:tabs>
              <w:snapToGrid w:val="0"/>
              <w:spacing w:before="0" w:after="0" w:line="283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Rodzaj opłaty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Nagwek2"/>
              <w:tabs>
                <w:tab w:val="left" w:pos="720"/>
              </w:tabs>
              <w:snapToGrid w:val="0"/>
              <w:spacing w:before="0" w:after="0" w:line="283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Ilość miesięcy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77BC" w:rsidRDefault="00C86779">
            <w:pPr>
              <w:pStyle w:val="Nagwek2"/>
              <w:tabs>
                <w:tab w:val="left" w:pos="720"/>
              </w:tabs>
              <w:snapToGrid w:val="0"/>
              <w:spacing w:before="0" w:after="0" w:line="283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Stawka za m-c ( netto 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Nagwek2"/>
              <w:tabs>
                <w:tab w:val="left" w:pos="720"/>
              </w:tabs>
              <w:snapToGrid w:val="0"/>
              <w:spacing w:before="0" w:after="0" w:line="283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 roczna (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brutto )</w:t>
            </w:r>
          </w:p>
        </w:tc>
      </w:tr>
      <w:tr w:rsidR="00CB77BC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8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Nagwek2"/>
              <w:tabs>
                <w:tab w:val="left" w:pos="720"/>
              </w:tabs>
              <w:snapToGrid w:val="0"/>
              <w:spacing w:before="0" w:after="0" w:line="283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 tytułu dzierżawy sprzętu oferujemy stawkę miesięczną w wysokości brutto: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Nagwek2"/>
              <w:tabs>
                <w:tab w:val="left" w:pos="720"/>
              </w:tabs>
              <w:snapToGrid w:val="0"/>
              <w:spacing w:before="0" w:after="0"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77BC" w:rsidRDefault="00CB77BC">
            <w:pPr>
              <w:pStyle w:val="Nagwek2"/>
              <w:tabs>
                <w:tab w:val="left" w:pos="720"/>
              </w:tabs>
              <w:snapToGrid w:val="0"/>
              <w:spacing w:before="0" w:after="0" w:line="283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Nagwek2"/>
              <w:tabs>
                <w:tab w:val="left" w:pos="720"/>
              </w:tabs>
              <w:snapToGrid w:val="0"/>
              <w:spacing w:before="0" w:after="0" w:line="283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7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8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Nagwek2"/>
              <w:tabs>
                <w:tab w:val="left" w:pos="720"/>
              </w:tabs>
              <w:snapToGrid w:val="0"/>
              <w:spacing w:before="0" w:after="0" w:line="283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 tytułu najmu powierzchni oferujemy stawkę miesięczną w wysokości brutto: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Nagwek2"/>
              <w:tabs>
                <w:tab w:val="left" w:pos="720"/>
              </w:tabs>
              <w:snapToGrid w:val="0"/>
              <w:spacing w:before="0" w:after="0"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77BC" w:rsidRDefault="00CB77BC">
            <w:pPr>
              <w:pStyle w:val="Nagwek2"/>
              <w:tabs>
                <w:tab w:val="left" w:pos="720"/>
              </w:tabs>
              <w:snapToGrid w:val="0"/>
              <w:spacing w:before="0" w:after="0" w:line="283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Nagwek2"/>
              <w:tabs>
                <w:tab w:val="left" w:pos="720"/>
              </w:tabs>
              <w:snapToGrid w:val="0"/>
              <w:spacing w:before="0" w:after="0" w:line="283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7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Nagwek2"/>
              <w:tabs>
                <w:tab w:val="left" w:pos="720"/>
              </w:tabs>
              <w:snapToGrid w:val="0"/>
              <w:spacing w:before="0" w:after="0" w:line="283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Nagwek2"/>
              <w:tabs>
                <w:tab w:val="left" w:pos="720"/>
              </w:tabs>
              <w:snapToGrid w:val="0"/>
              <w:spacing w:before="0" w:after="0"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77BC" w:rsidRDefault="00CB77BC">
            <w:pPr>
              <w:pStyle w:val="Nagwek2"/>
              <w:tabs>
                <w:tab w:val="left" w:pos="720"/>
              </w:tabs>
              <w:snapToGrid w:val="0"/>
              <w:spacing w:before="0" w:after="0" w:line="283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Nagwek2"/>
              <w:tabs>
                <w:tab w:val="left" w:pos="720"/>
              </w:tabs>
              <w:snapToGrid w:val="0"/>
              <w:spacing w:before="0" w:after="0" w:line="283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7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77BC" w:rsidRDefault="00CB77BC">
            <w:pPr>
              <w:pStyle w:val="Standard"/>
              <w:tabs>
                <w:tab w:val="left" w:pos="720"/>
              </w:tabs>
              <w:snapToGrid w:val="0"/>
              <w:spacing w:line="283" w:lineRule="exact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36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86779">
            <w:pPr>
              <w:pStyle w:val="Standard"/>
              <w:tabs>
                <w:tab w:val="left" w:pos="720"/>
              </w:tabs>
              <w:snapToGrid w:val="0"/>
              <w:spacing w:line="283" w:lineRule="exact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*Łączna wartość oferty brutto: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CB77BC" w:rsidRDefault="00CB77BC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B77BC" w:rsidRDefault="00C86779">
      <w:pPr>
        <w:pStyle w:val="Standard"/>
        <w:spacing w:line="283" w:lineRule="exact"/>
        <w:jc w:val="both"/>
      </w:pPr>
      <w:r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Łączna wartość oferty wg wzoru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określonego w Rozdziale XI SWKO, tj.</w:t>
      </w:r>
      <w: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(suma pozycji od 1 do 40 ) – (poz. 7+8)</w:t>
      </w:r>
    </w:p>
    <w:p w:rsidR="00CB77BC" w:rsidRDefault="00CB77BC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CB77BC" w:rsidRDefault="00C86779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Łączna wartość oferty brutto   ….......…………………………….</w:t>
      </w:r>
    </w:p>
    <w:p w:rsidR="00CB77BC" w:rsidRDefault="00C86779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(słownie…………………………………………………………………), w tym podatek VAT …..…%</w:t>
      </w:r>
    </w:p>
    <w:p w:rsidR="00CB77BC" w:rsidRDefault="00CB77BC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CB77BC" w:rsidRDefault="00C86779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1.Oświadczamy, że zostało wniesione wadium w wysokości 7065,53 zł</w:t>
      </w:r>
      <w:r>
        <w:rPr>
          <w:rFonts w:ascii="Times New Roman" w:hAnsi="Times New Roman" w:cs="Times New Roman"/>
          <w:sz w:val="22"/>
          <w:szCs w:val="22"/>
        </w:rPr>
        <w:t xml:space="preserve"> brutto</w:t>
      </w:r>
    </w:p>
    <w:p w:rsidR="00CB77BC" w:rsidRDefault="00CB77BC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CB77BC" w:rsidRDefault="00C86779">
      <w:pPr>
        <w:pStyle w:val="Standard"/>
        <w:widowControl w:val="0"/>
        <w:tabs>
          <w:tab w:val="left" w:pos="3063"/>
        </w:tabs>
        <w:spacing w:line="283" w:lineRule="exact"/>
        <w:ind w:left="227" w:hanging="227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>
        <w:rPr>
          <w:rFonts w:ascii="Times New Roman" w:hAnsi="Times New Roman" w:cs="Times New Roman"/>
          <w:sz w:val="22"/>
        </w:rPr>
        <w:t>Oświadczamy, że wyniki badań wykonywanych w trybie normalnym dostarczymy w ciągu ...... dni od   przekazania materiału do badań;</w:t>
      </w:r>
    </w:p>
    <w:p w:rsidR="00CB77BC" w:rsidRDefault="00C86779">
      <w:pPr>
        <w:pStyle w:val="Standard"/>
        <w:widowControl w:val="0"/>
        <w:tabs>
          <w:tab w:val="left" w:pos="3063"/>
        </w:tabs>
        <w:spacing w:line="283" w:lineRule="exact"/>
        <w:ind w:left="22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wyniki badań wykonywanych w trybie pilnym („cito”) i w ramach Diagnostyki i Leczenia Onkologicznego (DILO) </w:t>
      </w:r>
      <w:r>
        <w:rPr>
          <w:rFonts w:ascii="Times New Roman" w:hAnsi="Times New Roman" w:cs="Times New Roman"/>
          <w:sz w:val="22"/>
        </w:rPr>
        <w:t>dostarczymy w ciągu ...…... dni od przekazania materiału do badań;</w:t>
      </w:r>
    </w:p>
    <w:p w:rsidR="00CB77BC" w:rsidRDefault="00C86779">
      <w:pPr>
        <w:pStyle w:val="Standard"/>
        <w:widowControl w:val="0"/>
        <w:tabs>
          <w:tab w:val="left" w:pos="3119"/>
        </w:tabs>
        <w:spacing w:line="283" w:lineRule="exact"/>
        <w:ind w:left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- wyniki badań śródoperacyjnych („intra”) dostarczymy w ciągu ...…... minut od przekazania materiału do badań.</w:t>
      </w:r>
    </w:p>
    <w:p w:rsidR="00CB77BC" w:rsidRDefault="00CB77BC">
      <w:pPr>
        <w:pStyle w:val="Standard"/>
        <w:widowControl w:val="0"/>
        <w:tabs>
          <w:tab w:val="left" w:pos="3119"/>
        </w:tabs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CB77BC" w:rsidRDefault="00C86779">
      <w:pPr>
        <w:pStyle w:val="Standard"/>
        <w:tabs>
          <w:tab w:val="left" w:pos="571"/>
        </w:tabs>
        <w:jc w:val="both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 xml:space="preserve">3. Oferta została złożona na ……. stronach, kolejno ponumerowanych od nr …... </w:t>
      </w:r>
      <w:r>
        <w:rPr>
          <w:rFonts w:ascii="Times New Roman" w:hAnsi="Times New Roman"/>
          <w:spacing w:val="-2"/>
          <w:sz w:val="22"/>
          <w:szCs w:val="22"/>
        </w:rPr>
        <w:t>do nr …....</w:t>
      </w:r>
    </w:p>
    <w:p w:rsidR="00CB77BC" w:rsidRDefault="00C86779">
      <w:pPr>
        <w:pStyle w:val="Standard"/>
        <w:tabs>
          <w:tab w:val="left" w:pos="571"/>
        </w:tabs>
        <w:jc w:val="both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>4. Tajemnicą przedsiębiorstwa w rozumieniu przepisów ustawy o zwalczaniu nieuczciwej konkurencji, która nie będzie podlegać udostępnieniu są następujące informacje*:</w:t>
      </w:r>
    </w:p>
    <w:p w:rsidR="00CB77BC" w:rsidRDefault="00C86779">
      <w:pPr>
        <w:pStyle w:val="Standard"/>
        <w:widowControl w:val="0"/>
        <w:tabs>
          <w:tab w:val="left" w:pos="1142"/>
          <w:tab w:val="left" w:leader="dot" w:pos="8472"/>
        </w:tabs>
        <w:autoSpaceDE w:val="0"/>
        <w:ind w:left="571"/>
        <w:jc w:val="both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>1) ……………………………………………………………………</w:t>
      </w:r>
    </w:p>
    <w:p w:rsidR="00CB77BC" w:rsidRDefault="00C86779">
      <w:pPr>
        <w:pStyle w:val="Standard"/>
        <w:widowControl w:val="0"/>
        <w:tabs>
          <w:tab w:val="left" w:pos="1142"/>
          <w:tab w:val="left" w:leader="dot" w:pos="8472"/>
        </w:tabs>
        <w:autoSpaceDE w:val="0"/>
        <w:ind w:left="571"/>
        <w:jc w:val="both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>2) ……………………………………………………………….......</w:t>
      </w:r>
    </w:p>
    <w:p w:rsidR="00CB77BC" w:rsidRDefault="00C86779">
      <w:pPr>
        <w:pStyle w:val="Standard"/>
        <w:widowControl w:val="0"/>
        <w:tabs>
          <w:tab w:val="left" w:pos="1142"/>
          <w:tab w:val="left" w:leader="dot" w:pos="8472"/>
        </w:tabs>
        <w:autoSpaceDE w:val="0"/>
        <w:ind w:left="571"/>
        <w:jc w:val="both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>3) …………………………</w:t>
      </w:r>
      <w:r>
        <w:rPr>
          <w:rFonts w:ascii="Times New Roman" w:hAnsi="Times New Roman"/>
          <w:spacing w:val="-2"/>
          <w:sz w:val="22"/>
          <w:szCs w:val="22"/>
        </w:rPr>
        <w:t>…………………………………</w:t>
      </w:r>
      <w:bookmarkStart w:id="0" w:name="_GoBack"/>
      <w:bookmarkEnd w:id="0"/>
      <w:r>
        <w:rPr>
          <w:rFonts w:ascii="Times New Roman" w:hAnsi="Times New Roman"/>
          <w:spacing w:val="-2"/>
          <w:sz w:val="22"/>
          <w:szCs w:val="22"/>
        </w:rPr>
        <w:t>………</w:t>
      </w:r>
    </w:p>
    <w:p w:rsidR="00CB77BC" w:rsidRDefault="00CB77BC">
      <w:pPr>
        <w:pStyle w:val="Standard"/>
        <w:widowControl w:val="0"/>
        <w:tabs>
          <w:tab w:val="left" w:pos="571"/>
          <w:tab w:val="left" w:leader="dot" w:pos="7901"/>
        </w:tabs>
        <w:autoSpaceDE w:val="0"/>
        <w:jc w:val="both"/>
        <w:rPr>
          <w:rFonts w:ascii="Times New Roman" w:hAnsi="Times New Roman"/>
          <w:sz w:val="22"/>
          <w:szCs w:val="22"/>
        </w:rPr>
      </w:pPr>
    </w:p>
    <w:p w:rsidR="00CB77BC" w:rsidRDefault="00CB77BC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CB77BC" w:rsidRDefault="00C86779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Wymagane dokumenty:</w:t>
      </w:r>
    </w:p>
    <w:p w:rsidR="00CB77BC" w:rsidRDefault="00C86779">
      <w:pPr>
        <w:pStyle w:val="Standard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  <w:t>Aktualny odpis z rejestru sądowego lub zaświadczenie o wpisie do centralnej ewidencji i informacji o działalności gospodarczej.</w:t>
      </w:r>
    </w:p>
    <w:p w:rsidR="00CB77BC" w:rsidRDefault="00C86779">
      <w:pPr>
        <w:pStyle w:val="Standard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  <w:t>Aktualny odpis z rejestru zakładów opieki zdrowotnej lub rejestru praktyk lekarskic</w:t>
      </w:r>
      <w:r>
        <w:rPr>
          <w:rFonts w:ascii="Times New Roman" w:hAnsi="Times New Roman" w:cs="Times New Roman"/>
          <w:sz w:val="22"/>
          <w:szCs w:val="22"/>
        </w:rPr>
        <w:t>h.</w:t>
      </w:r>
    </w:p>
    <w:p w:rsidR="00CB77BC" w:rsidRDefault="00C86779">
      <w:pPr>
        <w:pStyle w:val="Standard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ab/>
        <w:t>Oświadczenie Oferenta.</w:t>
      </w:r>
    </w:p>
    <w:p w:rsidR="00CB77BC" w:rsidRDefault="00C86779">
      <w:pPr>
        <w:pStyle w:val="Standard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ab/>
        <w:t xml:space="preserve">Dokument potwierdzający, że wykonawca jest ubezpieczony od odpowiedzialności cywilnej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 w zakresie dotyczącym przedmiotu konkursu</w:t>
      </w:r>
    </w:p>
    <w:p w:rsidR="00CB77BC" w:rsidRDefault="00C86779">
      <w:pPr>
        <w:pStyle w:val="Standard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ab/>
        <w:t>Lista pracowników wykonujących badania.</w:t>
      </w:r>
    </w:p>
    <w:p w:rsidR="00CB77BC" w:rsidRDefault="00CB77BC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CB77BC" w:rsidRDefault="00CB77BC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CB77BC" w:rsidRDefault="00CB77BC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CB77BC" w:rsidRDefault="00CB77BC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CB77BC" w:rsidRDefault="00CB77BC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CB77BC" w:rsidRDefault="00C86779">
      <w:pPr>
        <w:pStyle w:val="Standard"/>
        <w:spacing w:line="283" w:lineRule="exact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.........................................................                                             ........................................................................</w:t>
      </w:r>
    </w:p>
    <w:p w:rsidR="00CB77BC" w:rsidRDefault="00C86779">
      <w:pPr>
        <w:pStyle w:val="Standard"/>
        <w:spacing w:line="283" w:lineRule="exact"/>
        <w:ind w:left="85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Miejscowość i data                                     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Podpis i pieczątka upoważnionego </w:t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  <w:t>przedstawiciela Oferenta</w:t>
      </w:r>
    </w:p>
    <w:p w:rsidR="00CB77BC" w:rsidRDefault="00CB77BC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CB77BC" w:rsidRDefault="00CB77BC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CB77BC" w:rsidRDefault="00CB77BC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CB77BC" w:rsidRDefault="00CB77BC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CB77BC" w:rsidRDefault="00CB77BC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CB77BC" w:rsidRDefault="00CB77BC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CB77BC" w:rsidRDefault="00CB77BC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CB77BC" w:rsidRDefault="00CB77BC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CB77BC" w:rsidRDefault="00CB77BC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CB77BC" w:rsidRDefault="00CB77BC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</w:p>
    <w:sectPr w:rsidR="00CB77B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86779">
      <w:r>
        <w:separator/>
      </w:r>
    </w:p>
  </w:endnote>
  <w:endnote w:type="continuationSeparator" w:id="0">
    <w:p w:rsidR="00000000" w:rsidRDefault="00C8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86779">
      <w:r>
        <w:rPr>
          <w:color w:val="000000"/>
        </w:rPr>
        <w:separator/>
      </w:r>
    </w:p>
  </w:footnote>
  <w:footnote w:type="continuationSeparator" w:id="0">
    <w:p w:rsidR="00000000" w:rsidRDefault="00C86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B77BC"/>
    <w:rsid w:val="00AC477F"/>
    <w:rsid w:val="00C86779"/>
    <w:rsid w:val="00CB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9C834-ABA8-43ED-88A4-70105602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Bieniek</dc:creator>
  <cp:lastModifiedBy>Kinga Steciuk</cp:lastModifiedBy>
  <cp:revision>2</cp:revision>
  <cp:lastPrinted>2021-09-08T11:36:00Z</cp:lastPrinted>
  <dcterms:created xsi:type="dcterms:W3CDTF">2021-09-09T12:40:00Z</dcterms:created>
  <dcterms:modified xsi:type="dcterms:W3CDTF">2021-09-09T12:40:00Z</dcterms:modified>
</cp:coreProperties>
</file>